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6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F8E"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rFonts w:ascii="Monotype Corsiva" w:hAnsi="Monotype Corsiva"/>
          <w:b/>
        </w:rPr>
        <w:t>Cercet</w:t>
      </w:r>
      <w:r w:rsidRPr="0099772F">
        <w:rPr>
          <w:rFonts w:ascii="Monotype Corsiva" w:hAnsi="Monotype Corsiva" w:cs="Monotype Corsiva"/>
          <w:b/>
        </w:rPr>
        <w:t>ă</w:t>
      </w:r>
      <w:r w:rsidRPr="0099772F">
        <w:rPr>
          <w:rFonts w:ascii="Monotype Corsiva" w:hAnsi="Monotype Corsiva"/>
          <w:b/>
        </w:rPr>
        <w:t>rii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tiin</w:t>
      </w:r>
      <w:r w:rsidRPr="0099772F">
        <w:rPr>
          <w:b/>
        </w:rPr>
        <w:t>ț</w:t>
      </w:r>
      <w:r w:rsidRPr="0099772F">
        <w:rPr>
          <w:rFonts w:ascii="Monotype Corsiva" w:hAnsi="Monotype Corsiva"/>
          <w:b/>
        </w:rPr>
        <w:t>ifice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Inspectoratul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Hunedoara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DF0CB6" w:rsidRDefault="00DF0CB6" w:rsidP="00DF0CB6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7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DF0CB6" w:rsidRDefault="00DF0CB6" w:rsidP="00DF0CB6">
      <w:pPr>
        <w:jc w:val="both"/>
        <w:rPr>
          <w:sz w:val="28"/>
          <w:szCs w:val="28"/>
        </w:rPr>
      </w:pP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VICEPRESEDINTE C.JE.C. </w:t>
      </w:r>
      <w:proofErr w:type="spellStart"/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Huneodara</w:t>
      </w:r>
      <w:proofErr w:type="spellEnd"/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 – Inspector şcolar IPT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DF0CB6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4 </w:t>
      </w: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LICEU TEHNOLOGIC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Mecanică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Tehnician mecanic pentru întreținere și reparații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XII</w:t>
      </w:r>
      <w:r w:rsidR="003C6308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-a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19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4061"/>
        <w:gridCol w:w="5692"/>
      </w:tblGrid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Corptext"/>
              <w:jc w:val="both"/>
              <w:rPr>
                <w:rFonts w:ascii="Calibri" w:hAnsi="Calibri"/>
                <w:bCs w:val="0"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rFonts w:ascii="Calibri" w:hAnsi="Calibri"/>
                <w:bCs w:val="0"/>
                <w:sz w:val="18"/>
                <w:szCs w:val="18"/>
                <w:lang w:val="en-US"/>
              </w:rPr>
              <w:t>Pregatirea</w:t>
            </w:r>
            <w:proofErr w:type="spellEnd"/>
            <w:r w:rsidRPr="009B388D"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rFonts w:ascii="Calibri" w:hAnsi="Calibri"/>
                <w:bCs w:val="0"/>
                <w:sz w:val="18"/>
                <w:szCs w:val="18"/>
                <w:lang w:val="en-US"/>
              </w:rPr>
              <w:t>pieselor</w:t>
            </w:r>
            <w:proofErr w:type="spellEnd"/>
            <w:r w:rsidRPr="009B388D"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rFonts w:ascii="Calibri" w:hAnsi="Calibri"/>
                <w:bCs w:val="0"/>
                <w:sz w:val="18"/>
                <w:szCs w:val="18"/>
                <w:lang w:val="en-US"/>
              </w:rPr>
              <w:t>pentru</w:t>
            </w:r>
            <w:proofErr w:type="spellEnd"/>
            <w:r w:rsidRPr="009B388D"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rFonts w:ascii="Calibri" w:hAnsi="Calibri"/>
                <w:bCs w:val="0"/>
                <w:sz w:val="18"/>
                <w:szCs w:val="18"/>
                <w:lang w:val="en-US"/>
              </w:rPr>
              <w:t>montare</w:t>
            </w:r>
            <w:bookmarkStart w:id="0" w:name="_GoBack"/>
            <w:bookmarkEnd w:id="0"/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Încovoierea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materialelor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Transmisii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prin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curele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Tehnici de măsurare în domeniu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Ungerea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şi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etanşarea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utilajelor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Ungerea sistemelor tehnice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Lucrări de întreţinere şi reparaţii</w:t>
            </w: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 xml:space="preserve">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  <w:r w:rsidRPr="005230C1">
              <w:rPr>
                <w:rFonts w:ascii="Calibri" w:hAnsi="Calibri"/>
                <w:b/>
                <w:sz w:val="18"/>
                <w:szCs w:val="18"/>
              </w:rPr>
              <w:t xml:space="preserve"> 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Asamblări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nedomontabile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prin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sudură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  <w:r w:rsidRPr="005230C1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 xml:space="preserve">Elemente de proiectare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 xml:space="preserve">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Sistemul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direcţie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al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automobilului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  <w:r w:rsidRPr="005230C1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 xml:space="preserve">Elemente de proiectare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Sistemul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frânare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al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automobilului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  <w:r w:rsidRPr="005230C1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 xml:space="preserve">Elemente de proiectare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Pilirea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metalelor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şi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a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pieselor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Planificarea şi organizarea producţiei</w:t>
            </w:r>
          </w:p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Întreţinere planificată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Osii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şi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arbori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  <w:r w:rsidRPr="005230C1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 xml:space="preserve">Elemente de proiectare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Asamblări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prin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pene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şi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caneluri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Elemente de proiectare</w:t>
            </w:r>
          </w:p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Lucrări de întreţinere şi reparaţii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Tipuri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îmbinări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sudate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Lucrări de întreţinere şi reparaţii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Asamblări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nedemontabile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prin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nituire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Elemente de proiectare</w:t>
            </w:r>
          </w:p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Lucrări de întreţinere şi reparaţii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Asamblări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demontabile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prin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filet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Elemente de proiectare</w:t>
            </w:r>
          </w:p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Lucrări de întreţinere şi reparaţii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Mecanismul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motor-arbore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cotit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Elemente de proiectare</w:t>
            </w:r>
          </w:p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Lucrări de întreţinere şi reparaţii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Recondi</w:t>
            </w:r>
            <w:r w:rsidRPr="009B388D">
              <w:rPr>
                <w:b/>
                <w:sz w:val="18"/>
                <w:szCs w:val="18"/>
              </w:rPr>
              <w:t>ţionarea</w:t>
            </w:r>
            <w:proofErr w:type="spellEnd"/>
            <w:r w:rsidRPr="009B388D">
              <w:rPr>
                <w:b/>
                <w:sz w:val="18"/>
                <w:szCs w:val="18"/>
              </w:rPr>
              <w:t xml:space="preserve"> pieselor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Lucrări de întreţinere şi reparaţii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Tehnici de măsurare în domeniu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Mecanismele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acţionare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ale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sistemului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frânare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Lucrări de întreţinere şi reparaţii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Tehnici de măsurare în domeniu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Încercarea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materialelor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la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tracţiune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 xml:space="preserve">Comunicare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Maşini şi utilaje industriale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Transmisii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prin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curele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Sisteme  de transmitere a mişcării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Utilizarea aplicaţiilor de tip CAD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Ambreiajul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Asamblări mecanice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Organele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fixe ale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mecanismului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motor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Sisteme  de transmitere a mişcării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Utilizarea aplicaţiilor de tip CAD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Găurirea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pieselor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 xml:space="preserve">Comunicare 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Maşini şi utilaje industriale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Organele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mobile ale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mecanismului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motor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Sisteme  de transmitere a mişcării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Utilizarea aplicaţiilor de tip CAD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Asamblari</w:t>
            </w:r>
            <w:proofErr w:type="spellEnd"/>
            <w:r w:rsidRPr="009B388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388D">
              <w:rPr>
                <w:b/>
                <w:sz w:val="18"/>
                <w:szCs w:val="18"/>
                <w:lang w:val="en-US"/>
              </w:rPr>
              <w:t>elastice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Elemente de proiectare</w:t>
            </w:r>
          </w:p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Lucrări de întreţinere şi reparaţii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19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Tehnologia asamblării rulmenților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Elemente de proiectare</w:t>
            </w:r>
          </w:p>
          <w:p w:rsidR="00DF0CB6" w:rsidRPr="005230C1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Lucrări de întreţinere şi reparaţii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</w:tc>
      </w:tr>
    </w:tbl>
    <w:p w:rsidR="00DF0CB6" w:rsidRPr="00DF0CB6" w:rsidRDefault="00DF0CB6" w:rsidP="00DF0CB6">
      <w:pPr>
        <w:ind w:left="888" w:hanging="888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Întocmit, </w:t>
      </w:r>
      <w:proofErr w:type="spellStart"/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Fulea</w:t>
      </w:r>
      <w:proofErr w:type="spellEnd"/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Angelica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Nume și prenume, responsabil de arie curriculară Prof. Ing. Matei Venera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DF0CB6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17.12.2014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 Prof. Ing. Teodorescu Ioan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F8E"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rFonts w:ascii="Monotype Corsiva" w:hAnsi="Monotype Corsiva"/>
          <w:b/>
        </w:rPr>
        <w:t>Cercet</w:t>
      </w:r>
      <w:r w:rsidRPr="0099772F">
        <w:rPr>
          <w:rFonts w:ascii="Monotype Corsiva" w:hAnsi="Monotype Corsiva" w:cs="Monotype Corsiva"/>
          <w:b/>
        </w:rPr>
        <w:t>ă</w:t>
      </w:r>
      <w:r w:rsidRPr="0099772F">
        <w:rPr>
          <w:rFonts w:ascii="Monotype Corsiva" w:hAnsi="Monotype Corsiva"/>
          <w:b/>
        </w:rPr>
        <w:t>rii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tiin</w:t>
      </w:r>
      <w:r w:rsidRPr="0099772F">
        <w:rPr>
          <w:b/>
        </w:rPr>
        <w:t>ț</w:t>
      </w:r>
      <w:r w:rsidRPr="0099772F">
        <w:rPr>
          <w:rFonts w:ascii="Monotype Corsiva" w:hAnsi="Monotype Corsiva"/>
          <w:b/>
        </w:rPr>
        <w:t>ifice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Inspectoratul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Hunedoara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DF0CB6" w:rsidRDefault="00DF0CB6" w:rsidP="00DF0CB6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8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DF0CB6" w:rsidRDefault="00DF0CB6" w:rsidP="00DF0CB6">
      <w:pPr>
        <w:jc w:val="both"/>
        <w:rPr>
          <w:sz w:val="28"/>
          <w:szCs w:val="28"/>
        </w:rPr>
      </w:pPr>
    </w:p>
    <w:p w:rsidR="00DF0CB6" w:rsidRPr="00DF0CB6" w:rsidRDefault="00DF0CB6" w:rsidP="00DF0CB6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VICEPRESEDINTE C.JE.C. </w:t>
      </w:r>
      <w:proofErr w:type="spellStart"/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Huneodara</w:t>
      </w:r>
      <w:proofErr w:type="spellEnd"/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 – Inspector şcolar IPT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DF0CB6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4 </w:t>
      </w: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LICEU TEHNOLOGIC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Mecanică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Tehnician mecanic pentru întreținere și reparații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XIV – seral ruta progresivă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37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4061"/>
        <w:gridCol w:w="5692"/>
      </w:tblGrid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Corptext"/>
              <w:jc w:val="both"/>
              <w:rPr>
                <w:rFonts w:ascii="Calibri" w:hAnsi="Calibri"/>
                <w:bCs w:val="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Pregătirea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pieselor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pentru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prelucrare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Corptext"/>
              <w:jc w:val="both"/>
              <w:rPr>
                <w:rFonts w:ascii="Calibri" w:hAnsi="Calibri"/>
                <w:bCs w:val="0"/>
                <w:sz w:val="18"/>
                <w:szCs w:val="18"/>
                <w:lang w:val="en-US"/>
              </w:rPr>
            </w:pPr>
            <w:r w:rsidRPr="009B388D">
              <w:rPr>
                <w:rFonts w:ascii="Calibri" w:hAnsi="Calibri"/>
                <w:sz w:val="18"/>
                <w:szCs w:val="18"/>
              </w:rPr>
              <w:t>Di</w:t>
            </w:r>
            <w:r>
              <w:rPr>
                <w:rFonts w:ascii="Calibri" w:hAnsi="Calibri"/>
                <w:sz w:val="18"/>
                <w:szCs w:val="18"/>
              </w:rPr>
              <w:t xml:space="preserve">spozitiv de perforat banda din </w:t>
            </w:r>
            <w:r w:rsidRPr="009B388D">
              <w:rPr>
                <w:rFonts w:ascii="Calibri" w:hAnsi="Calibri"/>
                <w:sz w:val="18"/>
                <w:szCs w:val="18"/>
              </w:rPr>
              <w:t xml:space="preserve">otel. Tehnologia de prelucrare a unui </w:t>
            </w:r>
            <w:proofErr w:type="spellStart"/>
            <w:r w:rsidRPr="009B388D">
              <w:rPr>
                <w:rFonts w:ascii="Calibri" w:hAnsi="Calibri"/>
                <w:sz w:val="18"/>
                <w:szCs w:val="18"/>
              </w:rPr>
              <w:t>bolt</w:t>
            </w:r>
            <w:proofErr w:type="spellEnd"/>
            <w:r w:rsidRPr="009B388D">
              <w:rPr>
                <w:rFonts w:ascii="Calibri" w:hAnsi="Calibri"/>
                <w:sz w:val="18"/>
                <w:szCs w:val="18"/>
              </w:rPr>
              <w:t xml:space="preserve"> de centrare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 xml:space="preserve">Repararea si </w:t>
            </w:r>
            <w:proofErr w:type="spellStart"/>
            <w:r>
              <w:rPr>
                <w:rFonts w:ascii="Calibri" w:hAnsi="Calibri"/>
                <w:sz w:val="18"/>
                <w:szCs w:val="18"/>
                <w:lang w:val="ro-RO"/>
              </w:rPr>
              <w:t>intretinerea</w:t>
            </w:r>
            <w:proofErr w:type="spellEnd"/>
            <w:r>
              <w:rPr>
                <w:rFonts w:ascii="Calibri" w:hAnsi="Calibri"/>
                <w:sz w:val="18"/>
                <w:szCs w:val="18"/>
                <w:lang w:val="ro-RO"/>
              </w:rPr>
              <w:t xml:space="preserve"> transmisiei cardanice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Semifabricate laminate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Lipirea materialelor metalice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Arbore drept fixat în lagăr de alunecare cu cuzineți în două bucșe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Întreținerea arborilor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Asamblarea și repararea lagărelor cu rostogolire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Asamblarea și repararea mecanismelor de transformare a mișcării șurub-piuliță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Metode de asamblare a transmisiilor mecanice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Realizarea asamblărilor prin filet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Realizarea asamblărilor elastice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tabs>
                <w:tab w:val="left" w:pos="1008"/>
              </w:tabs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Realizarea asamblărilor prin pene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Ax frezat Ø16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Calitatea și controlul îmbinărilor sudate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Precizia roților dințate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Cuplaje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Debitarea materialelor metalice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Deformații, fisuri, tensiuni interne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rPr>
                <w:rFonts w:ascii="Calibri" w:hAnsi="Calibri"/>
                <w:b/>
                <w:sz w:val="18"/>
                <w:szCs w:val="18"/>
                <w:lang w:val="pt-BR"/>
              </w:rPr>
            </w:pPr>
            <w:r w:rsidRPr="00A53DF0">
              <w:rPr>
                <w:rFonts w:ascii="Calibri" w:hAnsi="Calibri"/>
                <w:b/>
                <w:sz w:val="18"/>
                <w:szCs w:val="18"/>
                <w:lang w:val="pt-BR"/>
              </w:rPr>
              <w:t>Dispozitiv pneumatic pentru tăierea şi  ompactarea</w:t>
            </w:r>
          </w:p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 w:rsidRPr="00A53DF0">
              <w:rPr>
                <w:rFonts w:ascii="Calibri" w:hAnsi="Calibri"/>
                <w:sz w:val="18"/>
                <w:szCs w:val="18"/>
                <w:lang w:val="pt-BR"/>
              </w:rPr>
              <w:t>ambalajelor din sticlă pet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Forfecarea materialelor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Honuirea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Tracţiunea materialelor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Întinderea materialelor metalice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Întreţinerea şi repararea mecanismului bielă manivelă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Mecanisme şi variatoare de turaţie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Metalizarea materialelor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lastRenderedPageBreak/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Pilirea materialelor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0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Scule şi dispozitive utilizate la filetare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</w:tbl>
    <w:p w:rsidR="00DF0CB6" w:rsidRPr="00DF0CB6" w:rsidRDefault="00DF0CB6" w:rsidP="00DF0CB6">
      <w:pPr>
        <w:ind w:left="888" w:hanging="888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Întocmit, </w:t>
      </w:r>
      <w:proofErr w:type="spellStart"/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Fulea</w:t>
      </w:r>
      <w:proofErr w:type="spellEnd"/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Angelica, Teodorescu Ioan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Nume și prenume, responsabil de arie curriculară Prof. Ing. Matei Venera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DF0CB6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17.12.2014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 Prof. Ing. Teodorescu Ioan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F8E"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rFonts w:ascii="Monotype Corsiva" w:hAnsi="Monotype Corsiva"/>
          <w:b/>
        </w:rPr>
        <w:t>Cercet</w:t>
      </w:r>
      <w:r w:rsidRPr="0099772F">
        <w:rPr>
          <w:rFonts w:ascii="Monotype Corsiva" w:hAnsi="Monotype Corsiva" w:cs="Monotype Corsiva"/>
          <w:b/>
        </w:rPr>
        <w:t>ă</w:t>
      </w:r>
      <w:r w:rsidRPr="0099772F">
        <w:rPr>
          <w:rFonts w:ascii="Monotype Corsiva" w:hAnsi="Monotype Corsiva"/>
          <w:b/>
        </w:rPr>
        <w:t>rii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tiin</w:t>
      </w:r>
      <w:r w:rsidRPr="0099772F">
        <w:rPr>
          <w:b/>
        </w:rPr>
        <w:t>ț</w:t>
      </w:r>
      <w:r w:rsidRPr="0099772F">
        <w:rPr>
          <w:rFonts w:ascii="Monotype Corsiva" w:hAnsi="Monotype Corsiva"/>
          <w:b/>
        </w:rPr>
        <w:t>ifice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Inspectoratul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Hunedoara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DF0CB6" w:rsidRDefault="00DF0CB6" w:rsidP="00DF0CB6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9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DF0CB6" w:rsidRDefault="00DF0CB6" w:rsidP="00DF0CB6">
      <w:pPr>
        <w:jc w:val="both"/>
        <w:rPr>
          <w:sz w:val="28"/>
          <w:szCs w:val="28"/>
        </w:rPr>
      </w:pPr>
    </w:p>
    <w:p w:rsidR="00DF0CB6" w:rsidRPr="00DF0CB6" w:rsidRDefault="00DF0CB6" w:rsidP="00DF0CB6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VICEPRESEDINTE C.JE.C. </w:t>
      </w:r>
      <w:proofErr w:type="spellStart"/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Huneodara</w:t>
      </w:r>
      <w:proofErr w:type="spellEnd"/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 – Inspector şcolar IPT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DF0CB6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4 </w:t>
      </w: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LICEU TEHNOLOGIC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Mecanică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Tehnician mecanic pentru întreținere și reparații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XIII – seral ruta directă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37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4061"/>
        <w:gridCol w:w="5692"/>
      </w:tblGrid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Corptext"/>
              <w:jc w:val="both"/>
              <w:rPr>
                <w:rFonts w:ascii="Calibri" w:hAnsi="Calibri"/>
                <w:bCs w:val="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Mașini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găurit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radiale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Corptext"/>
              <w:jc w:val="both"/>
              <w:rPr>
                <w:rFonts w:ascii="Calibri" w:hAnsi="Calibri"/>
                <w:bCs w:val="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Transmisii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prin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lanț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Transmisia cardanică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5230C1">
              <w:rPr>
                <w:b/>
                <w:bCs/>
                <w:sz w:val="18"/>
                <w:szCs w:val="18"/>
              </w:rPr>
              <w:t>Dezvoltarea carierei  profesionale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Asamblări mecanice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Laminarea semifabricatelor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Tehnologia lipirii materialelor metalice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Construcția arborilor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Repararea și asamblarea lagărelor cu rostogolire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Mecanismul șurub-piuliță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Asamblarea transmisiilor mecanice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Metode de asamblare prin filet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Metode de asamblări elastice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tabs>
                <w:tab w:val="left" w:pos="1008"/>
              </w:tabs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Metode de asamblări prin pene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8A64AE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Întreținerea și repararea ghidajelor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Îmbinări sudate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Procedee de prelucrare prin deformare plastică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Funcționarea cuplajelor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Tehnologia de tăiere a materialelor metalice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Strungul revolver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Rezistența la forfecare a materialelor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Tehnologia honuirii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Rezistența la tracţiune a materialelor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Rezistența la întindere a materialelor metalice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 xml:space="preserve">Mec </w:t>
            </w:r>
            <w:proofErr w:type="spellStart"/>
            <w:r>
              <w:rPr>
                <w:rFonts w:ascii="Calibri" w:hAnsi="Calibri"/>
                <w:sz w:val="18"/>
                <w:szCs w:val="18"/>
                <w:lang w:val="ro-RO"/>
              </w:rPr>
              <w:t>anismul</w:t>
            </w:r>
            <w:proofErr w:type="spellEnd"/>
            <w:r>
              <w:rPr>
                <w:rFonts w:ascii="Calibri" w:hAnsi="Calibri"/>
                <w:sz w:val="18"/>
                <w:szCs w:val="18"/>
                <w:lang w:val="ro-RO"/>
              </w:rPr>
              <w:t xml:space="preserve"> bielă manivelă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Variatoare de turație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Instalația de frânare hidraulică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Tehnologia operației de pilire a materialelor metalice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SDV-uri utilizate la filetare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lastRenderedPageBreak/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1449A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proofErr w:type="spellStart"/>
            <w:r w:rsidRPr="0051449A">
              <w:rPr>
                <w:rFonts w:ascii="Calibri" w:hAnsi="Calibri"/>
                <w:sz w:val="18"/>
                <w:szCs w:val="18"/>
                <w:lang w:val="en-US"/>
              </w:rPr>
              <w:t>Uzarea</w:t>
            </w:r>
            <w:proofErr w:type="spellEnd"/>
            <w:r w:rsidRPr="0051449A">
              <w:rPr>
                <w:rFonts w:ascii="Calibri" w:hAnsi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1449A">
              <w:rPr>
                <w:rFonts w:ascii="Calibri" w:hAnsi="Calibri"/>
                <w:sz w:val="18"/>
                <w:szCs w:val="18"/>
                <w:lang w:val="en-US"/>
              </w:rPr>
              <w:t>masinilor</w:t>
            </w:r>
            <w:proofErr w:type="spellEnd"/>
            <w:r w:rsidRPr="0051449A">
              <w:rPr>
                <w:rFonts w:ascii="Calibri" w:hAnsi="Calibr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1449A">
              <w:rPr>
                <w:rFonts w:ascii="Calibri" w:hAnsi="Calibri"/>
                <w:sz w:val="18"/>
                <w:szCs w:val="18"/>
                <w:lang w:val="en-US"/>
              </w:rPr>
              <w:t>utilajelor</w:t>
            </w:r>
            <w:proofErr w:type="spellEnd"/>
            <w:r w:rsidRPr="0051449A">
              <w:rPr>
                <w:rFonts w:ascii="Calibri" w:hAnsi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1449A">
              <w:rPr>
                <w:rFonts w:ascii="Calibri" w:hAnsi="Calibri"/>
                <w:sz w:val="18"/>
                <w:szCs w:val="18"/>
                <w:lang w:val="en-US"/>
              </w:rPr>
              <w:t>si</w:t>
            </w:r>
            <w:proofErr w:type="spellEnd"/>
            <w:r w:rsidRPr="0051449A">
              <w:rPr>
                <w:rFonts w:ascii="Calibri" w:hAnsi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1449A">
              <w:rPr>
                <w:rFonts w:ascii="Calibri" w:hAnsi="Calibri"/>
                <w:sz w:val="18"/>
                <w:szCs w:val="18"/>
                <w:lang w:val="en-US"/>
              </w:rPr>
              <w:t>instalatiilor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Tehnologia asamblării prin nituri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Realizarea transmisiilor prin curele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Tratamente termice și termochimice ale materialelor sudate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Tehnologia lipirii și cositoririi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Sudarea oțelurilor cu arc electric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Sudarea metalelor și aliajelor neferoase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Sudarea prin presiune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Sudarea oțelurilor cu arc electric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Sudarea automată sub strat de flux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Tehnologia asamblării prin sudare cu ultrasunete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Tehnologii de îmbinare nedemontabilă a componentelor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5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Tensiuni, deformații, fisuri în procesul de sudare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caps/>
                <w:sz w:val="18"/>
                <w:szCs w:val="18"/>
              </w:rPr>
            </w:pPr>
            <w:r w:rsidRPr="005230C1">
              <w:rPr>
                <w:b/>
                <w:sz w:val="18"/>
                <w:szCs w:val="18"/>
              </w:rPr>
              <w:t>Documentaţia tehnologică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sz w:val="18"/>
                <w:szCs w:val="18"/>
              </w:rPr>
              <w:t>Asigurarea calităţii</w:t>
            </w:r>
          </w:p>
          <w:p w:rsidR="00DF0CB6" w:rsidRPr="005230C1" w:rsidRDefault="00DF0CB6" w:rsidP="00472B94">
            <w:pPr>
              <w:jc w:val="both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5230C1">
              <w:rPr>
                <w:rFonts w:ascii="Calibri" w:hAnsi="Calibri"/>
                <w:b/>
                <w:bCs/>
                <w:sz w:val="18"/>
                <w:szCs w:val="18"/>
              </w:rPr>
              <w:t>Sănătatea şi securitatea muncii</w:t>
            </w:r>
          </w:p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5230C1">
              <w:rPr>
                <w:b/>
                <w:sz w:val="18"/>
                <w:szCs w:val="18"/>
              </w:rPr>
              <w:t>Lucrări de întreţinere şi reparaţii</w:t>
            </w:r>
          </w:p>
        </w:tc>
      </w:tr>
    </w:tbl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Întocmit, Anghelescu Adrian, Teodorescu Ioan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Nume și prenume, responsabil de arie curriculară Prof. Ing. Matei Venera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DF0CB6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17.12.2014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 Prof. Ing. Teodorescu Ioan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F8E"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rFonts w:ascii="Monotype Corsiva" w:hAnsi="Monotype Corsiva"/>
          <w:b/>
        </w:rPr>
        <w:t>Cercet</w:t>
      </w:r>
      <w:r w:rsidRPr="0099772F">
        <w:rPr>
          <w:rFonts w:ascii="Monotype Corsiva" w:hAnsi="Monotype Corsiva" w:cs="Monotype Corsiva"/>
          <w:b/>
        </w:rPr>
        <w:t>ă</w:t>
      </w:r>
      <w:r w:rsidRPr="0099772F">
        <w:rPr>
          <w:rFonts w:ascii="Monotype Corsiva" w:hAnsi="Monotype Corsiva"/>
          <w:b/>
        </w:rPr>
        <w:t>rii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tiin</w:t>
      </w:r>
      <w:r w:rsidRPr="0099772F">
        <w:rPr>
          <w:b/>
        </w:rPr>
        <w:t>ț</w:t>
      </w:r>
      <w:r w:rsidRPr="0099772F">
        <w:rPr>
          <w:rFonts w:ascii="Monotype Corsiva" w:hAnsi="Monotype Corsiva"/>
          <w:b/>
        </w:rPr>
        <w:t>ifice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Inspectoratul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Hunedoara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DF0CB6" w:rsidRDefault="00DF0CB6" w:rsidP="00DF0CB6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10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DF0CB6" w:rsidRDefault="00DF0CB6" w:rsidP="00DF0CB6">
      <w:pPr>
        <w:jc w:val="both"/>
        <w:rPr>
          <w:sz w:val="28"/>
          <w:szCs w:val="28"/>
        </w:rPr>
      </w:pPr>
    </w:p>
    <w:p w:rsidR="00DF0CB6" w:rsidRPr="00DF0CB6" w:rsidRDefault="00DF0CB6" w:rsidP="00DF0CB6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VICEPRESEDINTE C.JE.C. </w:t>
      </w:r>
      <w:proofErr w:type="spellStart"/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Huneodara</w:t>
      </w:r>
      <w:proofErr w:type="spellEnd"/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 – Inspector şcolar IPT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DF0CB6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4 </w:t>
      </w: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LICEU TEHNOLOGIC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Electric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CALIFICAREA PROFESIONALĂ: Tehnician </w:t>
      </w:r>
      <w:proofErr w:type="spellStart"/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electrotehnist</w:t>
      </w:r>
      <w:proofErr w:type="spellEnd"/>
    </w:p>
    <w:p w:rsidR="00DF0CB6" w:rsidRPr="00DF0CB6" w:rsidRDefault="0007615C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XII-a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14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4061"/>
        <w:gridCol w:w="5692"/>
      </w:tblGrid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Corptext"/>
              <w:jc w:val="both"/>
              <w:rPr>
                <w:rFonts w:ascii="Calibri" w:hAnsi="Calibri"/>
                <w:bCs w:val="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Proiectarea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instalației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electrice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a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unei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clădiri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locuit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Corptext"/>
              <w:jc w:val="both"/>
              <w:rPr>
                <w:rFonts w:ascii="Calibri" w:hAnsi="Calibri"/>
                <w:bCs w:val="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Proiectarea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transformatorului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monofazat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Pornirea mașinilor electrice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A0858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Pornirea mașinilor asincrone cu rotor în scurtcircuit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A0858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Pornirea mașinilor asincrone cu rotor bobinat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A0858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Mașina sincronă în regim de generator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A0858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Generatoare eoliene cu magneți permanenți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Tipuri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redresoare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Sursă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stabilizată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cu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circuitele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LM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lastRenderedPageBreak/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Proiectarea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instalației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electrice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într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>-un atelier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Tipuri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diode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Convertoare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statice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frecvență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Amplificator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audio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Tipuri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lămpi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iluminare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Vumetru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electronic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Afișaj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matrice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cu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leduri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Reclamă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luminoasă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cu led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Generatoare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electrice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curent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continuu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Acționări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cu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mașini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electrice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curent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alternativ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53DF0" w:rsidRDefault="00DF0CB6" w:rsidP="00472B94">
            <w:pPr>
              <w:pStyle w:val="Frspaiere"/>
              <w:jc w:val="both"/>
              <w:rPr>
                <w:b/>
                <w:bCs/>
                <w:caps/>
                <w:sz w:val="18"/>
                <w:szCs w:val="18"/>
              </w:rPr>
            </w:pPr>
            <w:r w:rsidRPr="00A53DF0">
              <w:rPr>
                <w:b/>
                <w:bCs/>
                <w:sz w:val="18"/>
                <w:szCs w:val="18"/>
              </w:rPr>
              <w:t>Utilizarea calculatorului şi prelucrarea informaţiei</w:t>
            </w:r>
          </w:p>
          <w:p w:rsidR="00DF0CB6" w:rsidRPr="00A53DF0" w:rsidRDefault="00DF0CB6" w:rsidP="00472B94">
            <w:pPr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A53DF0">
              <w:rPr>
                <w:rFonts w:ascii="Calibri" w:hAnsi="Calibri"/>
                <w:b/>
                <w:bCs/>
                <w:sz w:val="18"/>
                <w:szCs w:val="18"/>
              </w:rPr>
              <w:t>Comunicare</w:t>
            </w:r>
          </w:p>
          <w:p w:rsidR="00DF0CB6" w:rsidRPr="00A53DF0" w:rsidRDefault="00DF0CB6" w:rsidP="00472B94">
            <w:pPr>
              <w:pStyle w:val="Frspaiere"/>
              <w:jc w:val="both"/>
              <w:rPr>
                <w:b/>
                <w:caps/>
                <w:sz w:val="18"/>
                <w:szCs w:val="18"/>
              </w:rPr>
            </w:pPr>
            <w:r w:rsidRPr="00A53DF0">
              <w:rPr>
                <w:b/>
                <w:sz w:val="18"/>
                <w:szCs w:val="18"/>
              </w:rPr>
              <w:t>Repararea instalaţiilor şi echipamentelor electrice</w:t>
            </w:r>
          </w:p>
          <w:p w:rsidR="00DF0CB6" w:rsidRPr="005230C1" w:rsidRDefault="00DF0CB6" w:rsidP="00472B94">
            <w:pPr>
              <w:pStyle w:val="Frspaiere"/>
              <w:jc w:val="both"/>
              <w:rPr>
                <w:b/>
                <w:sz w:val="18"/>
                <w:szCs w:val="18"/>
                <w:lang w:val="en-US"/>
              </w:rPr>
            </w:pPr>
            <w:r w:rsidRPr="00A53DF0">
              <w:rPr>
                <w:b/>
                <w:bCs/>
                <w:sz w:val="18"/>
                <w:szCs w:val="18"/>
              </w:rPr>
              <w:t>Dimensionarea instalaţiilor electrice</w:t>
            </w:r>
          </w:p>
        </w:tc>
      </w:tr>
    </w:tbl>
    <w:p w:rsidR="00DF0CB6" w:rsidRPr="00DF0CB6" w:rsidRDefault="00DF0CB6" w:rsidP="00DF0CB6">
      <w:pPr>
        <w:ind w:left="888" w:hanging="888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Întocmit, </w:t>
      </w:r>
      <w:proofErr w:type="spellStart"/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Petroescu</w:t>
      </w:r>
      <w:proofErr w:type="spellEnd"/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Valentin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Nume și prenume, responsabil de arie curriculară Prof. Ing. Matei Venera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DF0CB6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17.12.2014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 Prof. Ing. Teodorescu Ioan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F8E"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rFonts w:ascii="Monotype Corsiva" w:hAnsi="Monotype Corsiva"/>
          <w:b/>
        </w:rPr>
        <w:t>Cercet</w:t>
      </w:r>
      <w:r w:rsidRPr="0099772F">
        <w:rPr>
          <w:rFonts w:ascii="Monotype Corsiva" w:hAnsi="Monotype Corsiva" w:cs="Monotype Corsiva"/>
          <w:b/>
        </w:rPr>
        <w:t>ă</w:t>
      </w:r>
      <w:r w:rsidRPr="0099772F">
        <w:rPr>
          <w:rFonts w:ascii="Monotype Corsiva" w:hAnsi="Monotype Corsiva"/>
          <w:b/>
        </w:rPr>
        <w:t>rii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tiin</w:t>
      </w:r>
      <w:r w:rsidRPr="0099772F">
        <w:rPr>
          <w:b/>
        </w:rPr>
        <w:t>ț</w:t>
      </w:r>
      <w:r w:rsidRPr="0099772F">
        <w:rPr>
          <w:rFonts w:ascii="Monotype Corsiva" w:hAnsi="Monotype Corsiva"/>
          <w:b/>
        </w:rPr>
        <w:t>ifice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Inspectoratul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Hunedoara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DF0CB6" w:rsidRDefault="00DF0CB6" w:rsidP="00DF0CB6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11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DF0CB6" w:rsidRDefault="00DF0CB6" w:rsidP="00DF0CB6">
      <w:pPr>
        <w:jc w:val="both"/>
        <w:rPr>
          <w:sz w:val="28"/>
          <w:szCs w:val="28"/>
        </w:rPr>
      </w:pPr>
    </w:p>
    <w:p w:rsidR="00DF0CB6" w:rsidRPr="00DF0CB6" w:rsidRDefault="00DF0CB6" w:rsidP="00DF0CB6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VICEPRESEDINTE C.JE.C. </w:t>
      </w:r>
      <w:proofErr w:type="spellStart"/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Huneodara</w:t>
      </w:r>
      <w:proofErr w:type="spellEnd"/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 – Inspector şcolar IPT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DF0CB6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4 </w:t>
      </w: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LICEU TEHNOLOGIC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Construcții, instalații și lucrări publice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Tehnician instalator pentru construcții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XIII – seral ruta directă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37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4061"/>
        <w:gridCol w:w="5692"/>
      </w:tblGrid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Corptext"/>
              <w:jc w:val="both"/>
              <w:rPr>
                <w:rFonts w:ascii="Calibri" w:hAnsi="Calibri"/>
                <w:bCs w:val="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Armarea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elementelor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beton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Corptext"/>
              <w:jc w:val="both"/>
              <w:rPr>
                <w:rFonts w:ascii="Calibri" w:hAnsi="Calibri"/>
                <w:bCs w:val="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alimentare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cu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apă</w:t>
            </w:r>
            <w:proofErr w:type="spellEnd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18"/>
                <w:szCs w:val="18"/>
                <w:lang w:val="en-US"/>
              </w:rPr>
              <w:t>potabilă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B388D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Instalații de canalizare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A0858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Instalații de gaze combustibile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A0858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 xml:space="preserve">Instalații de </w:t>
            </w:r>
            <w:proofErr w:type="spellStart"/>
            <w:r>
              <w:rPr>
                <w:rFonts w:ascii="Calibri" w:hAnsi="Calibri"/>
                <w:sz w:val="18"/>
                <w:szCs w:val="18"/>
                <w:lang w:val="ro-RO"/>
              </w:rPr>
              <w:t>incălzire</w:t>
            </w:r>
            <w:proofErr w:type="spellEnd"/>
            <w:r>
              <w:rPr>
                <w:rFonts w:ascii="Calibri" w:hAnsi="Calibri"/>
                <w:sz w:val="18"/>
                <w:szCs w:val="18"/>
                <w:lang w:val="ro-RO"/>
              </w:rPr>
              <w:t xml:space="preserve"> centrală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A0858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Instalații de ventilare si condiționare a aerului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AA0858" w:rsidRDefault="00DF0CB6" w:rsidP="00472B94">
            <w:pPr>
              <w:pStyle w:val="Corptext"/>
              <w:jc w:val="both"/>
              <w:rPr>
                <w:rFonts w:ascii="Calibri" w:hAnsi="Calibri"/>
                <w:sz w:val="18"/>
                <w:szCs w:val="18"/>
                <w:lang w:val="ro-RO"/>
              </w:rPr>
            </w:pPr>
            <w:r>
              <w:rPr>
                <w:rFonts w:ascii="Calibri" w:hAnsi="Calibri"/>
                <w:sz w:val="18"/>
                <w:szCs w:val="18"/>
                <w:lang w:val="ro-RO"/>
              </w:rPr>
              <w:t>Materiale pentru instalații de climă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Izolarea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termică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fonică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a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clădirilor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alimentare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cu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a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orașelor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lastRenderedPageBreak/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Rețele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exterioare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alimentare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cu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apă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Schemele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rețelelor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interioare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alimentare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cu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rece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Montarea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conductelor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în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in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interioare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alimentare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cu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rece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Montarea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obiectelor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sanitare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pentru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crearea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presiunii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în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interioare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apă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pentru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prepararea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distribuirea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apei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calde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menajere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interioare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canalizare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exterioare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canalizare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Sisteme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încălzire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central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încălzire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apă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încălzire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centrală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cu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abur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Confecționarea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formarea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montarea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suprafețelor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încălzire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Amplasarea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montarea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aerotermelor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Amplasarea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prelucrarea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montarea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rețelelor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interioare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încălzire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Montarea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cazanelor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încălzire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centrală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Montarea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schimbătoarelor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căldură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 a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armăturilor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fine la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cazane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schimbătoare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căldură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Executarea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instalațiilor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anexe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Tehnologia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executării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rețelelor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pentru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transportul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căldurii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la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distanță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Confecționarea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montarea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prefabricatelor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pentru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instalațiile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încălzire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centrală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Exploatarea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întreținerea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instalațiilor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exterioare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interioare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gaze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combustibile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Confecționarea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canalelor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aer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Confecționarea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pieselor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special,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organelor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terminale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organelor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reglare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Montarea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canalelor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aer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aparatelor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instalațiilor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ventilare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condiționare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rece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caldă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Instalații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interioare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pentru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combaterea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incendiilor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Armături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pentru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conductele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instalațiilor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tehnico-sanitare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Aparate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pentru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determinarea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parametrilor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caracteristici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instalațiilor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tehnico-sanitare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Obiecte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sanitare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.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Accesorii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armături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pentru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obiectele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sanitare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Tehnologia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montării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conductelor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rece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apă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caldă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și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canalizare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3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5230C1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Tehnologia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montării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obiectelor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sanitare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Comunicare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951022">
              <w:rPr>
                <w:b/>
                <w:sz w:val="18"/>
                <w:szCs w:val="18"/>
              </w:rPr>
              <w:t>Sănătatea şi securitatea muncii în construcţii</w:t>
            </w:r>
          </w:p>
          <w:p w:rsidR="00DF0CB6" w:rsidRPr="00951022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951022">
              <w:rPr>
                <w:b/>
                <w:sz w:val="18"/>
                <w:szCs w:val="18"/>
              </w:rPr>
              <w:t>Coordonarea lucrărilor de instalaţii</w:t>
            </w:r>
          </w:p>
        </w:tc>
      </w:tr>
    </w:tbl>
    <w:p w:rsidR="00DF0CB6" w:rsidRPr="00DF0CB6" w:rsidRDefault="00DF0CB6" w:rsidP="00DF0CB6">
      <w:pPr>
        <w:ind w:left="888" w:hanging="888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Întocmit, Ferencz Gabriela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Nume și prenume, responsabil de arie curriculară Prof. Ing. Matei Venera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DF0CB6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17.12.2014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 Prof. Ing. Teodorescu Ioan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F8E"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rFonts w:ascii="Monotype Corsiva" w:hAnsi="Monotype Corsiva"/>
          <w:b/>
        </w:rPr>
        <w:t>Cercet</w:t>
      </w:r>
      <w:r w:rsidRPr="0099772F">
        <w:rPr>
          <w:rFonts w:ascii="Monotype Corsiva" w:hAnsi="Monotype Corsiva" w:cs="Monotype Corsiva"/>
          <w:b/>
        </w:rPr>
        <w:t>ă</w:t>
      </w:r>
      <w:r w:rsidRPr="0099772F">
        <w:rPr>
          <w:rFonts w:ascii="Monotype Corsiva" w:hAnsi="Monotype Corsiva"/>
          <w:b/>
        </w:rPr>
        <w:t>rii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tiin</w:t>
      </w:r>
      <w:r w:rsidRPr="0099772F">
        <w:rPr>
          <w:b/>
        </w:rPr>
        <w:t>ț</w:t>
      </w:r>
      <w:r w:rsidRPr="0099772F">
        <w:rPr>
          <w:rFonts w:ascii="Monotype Corsiva" w:hAnsi="Monotype Corsiva"/>
          <w:b/>
        </w:rPr>
        <w:t>ifice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Inspectoratul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Hunedoara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DF0CB6" w:rsidRDefault="00DF0CB6" w:rsidP="00DF0CB6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DF0CB6" w:rsidRDefault="00DF0CB6" w:rsidP="00DF0CB6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12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DF0CB6" w:rsidRDefault="00DF0CB6" w:rsidP="00DF0CB6">
      <w:pPr>
        <w:jc w:val="both"/>
        <w:rPr>
          <w:sz w:val="28"/>
          <w:szCs w:val="28"/>
        </w:rPr>
      </w:pPr>
    </w:p>
    <w:p w:rsidR="00DF0CB6" w:rsidRPr="00DF0CB6" w:rsidRDefault="00DF0CB6" w:rsidP="00DF0CB6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VICEPRESEDINTE C.JE.C. </w:t>
      </w:r>
      <w:proofErr w:type="spellStart"/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Huneodara</w:t>
      </w:r>
      <w:proofErr w:type="spellEnd"/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 – Inspector şcolar IPT</w:t>
      </w:r>
    </w:p>
    <w:p w:rsidR="00DF0CB6" w:rsidRPr="00DF0CB6" w:rsidRDefault="00DF0CB6" w:rsidP="00DF0CB6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DF0CB6" w:rsidRPr="00DF0CB6" w:rsidRDefault="00DF0CB6" w:rsidP="00DF0CB6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DF0CB6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4 </w:t>
      </w: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LICEU TEHNOLOGIC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Construcții, instalații și lucrări publice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Tehnician desenator pentru construcții și instalații</w:t>
      </w:r>
    </w:p>
    <w:p w:rsidR="00DF0CB6" w:rsidRPr="00DF0CB6" w:rsidRDefault="00510164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XII-a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18</w:t>
      </w:r>
    </w:p>
    <w:p w:rsidR="00DF0CB6" w:rsidRPr="00DF0CB6" w:rsidRDefault="00DF0CB6" w:rsidP="00DF0CB6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4061"/>
        <w:gridCol w:w="5692"/>
      </w:tblGrid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F0CB6" w:rsidRPr="00DF0CB6" w:rsidRDefault="00DF0CB6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CB6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Pereti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din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beton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armat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Documentaţia tehnico-economică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</w:t>
            </w:r>
            <w:proofErr w:type="spellStart"/>
            <w:r w:rsidRPr="000C0C98">
              <w:rPr>
                <w:b/>
                <w:sz w:val="18"/>
                <w:szCs w:val="18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</w:rPr>
              <w:t xml:space="preserve"> si lucrări publice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Materiale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instalatii</w:t>
            </w:r>
            <w:proofErr w:type="spellEnd"/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Acoperisuri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tip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terasa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Elemente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construcţii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şi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lucrări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publice</w:t>
            </w:r>
            <w:proofErr w:type="spellEnd"/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Elemente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Măsurători în construcţii şi instalaţii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0C0C98">
              <w:rPr>
                <w:b/>
                <w:sz w:val="18"/>
                <w:szCs w:val="18"/>
              </w:rPr>
              <w:t xml:space="preserve">Proiectare în construcţii şi lucrări publice        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din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beton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armat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Documentaţia tehnico-economică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</w:t>
            </w:r>
            <w:proofErr w:type="spellStart"/>
            <w:r w:rsidRPr="000C0C98">
              <w:rPr>
                <w:b/>
                <w:sz w:val="18"/>
                <w:szCs w:val="18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</w:rPr>
              <w:t xml:space="preserve"> si lucrări publice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Materiale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instalatii</w:t>
            </w:r>
            <w:proofErr w:type="spellEnd"/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din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lemn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Documentaţia tehnico-economică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</w:t>
            </w:r>
            <w:proofErr w:type="spellStart"/>
            <w:r w:rsidRPr="000C0C98">
              <w:rPr>
                <w:b/>
                <w:sz w:val="18"/>
                <w:szCs w:val="18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</w:rPr>
              <w:t xml:space="preserve"> si lucrări publice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Materiale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instalatii</w:t>
            </w:r>
            <w:proofErr w:type="spellEnd"/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din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metal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Documentaţia tehnico-economică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</w:t>
            </w:r>
            <w:proofErr w:type="spellStart"/>
            <w:r w:rsidRPr="000C0C98">
              <w:rPr>
                <w:b/>
                <w:sz w:val="18"/>
                <w:szCs w:val="18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</w:rPr>
              <w:t xml:space="preserve"> si lucrări publice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Materiale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instalatii</w:t>
            </w:r>
            <w:proofErr w:type="spellEnd"/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din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zidarie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Documentaţia tehnico-economică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</w:t>
            </w:r>
            <w:proofErr w:type="spellStart"/>
            <w:r w:rsidRPr="000C0C98">
              <w:rPr>
                <w:b/>
                <w:sz w:val="18"/>
                <w:szCs w:val="18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</w:rPr>
              <w:t xml:space="preserve"> si lucrări publice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Materiale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instalatii</w:t>
            </w:r>
            <w:proofErr w:type="spellEnd"/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Executarea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montarea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intretinerea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instalatiilor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incalzire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centrala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cu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apa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calda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Elemente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construcţii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şi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lucrări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publice</w:t>
            </w:r>
            <w:proofErr w:type="spellEnd"/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Elemente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Măsurători în construcţii şi instalaţii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0C0C98">
              <w:rPr>
                <w:b/>
                <w:sz w:val="18"/>
                <w:szCs w:val="18"/>
              </w:rPr>
              <w:t xml:space="preserve">Proiectare în construcţii şi lucrări publice        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Executarea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exploatarea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intretinerea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instalatiilor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de gaze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naturale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Elemente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construcţii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şi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lucrări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publice</w:t>
            </w:r>
            <w:proofErr w:type="spellEnd"/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Elemente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Măsurători în construcţii şi instalaţii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0C0C98">
              <w:rPr>
                <w:b/>
                <w:sz w:val="18"/>
                <w:szCs w:val="18"/>
              </w:rPr>
              <w:t xml:space="preserve">Proiectare în construcţii şi lucrări publice        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Fundatii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rigide;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Documentaţia tehnico-economică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</w:t>
            </w:r>
            <w:proofErr w:type="spellStart"/>
            <w:r w:rsidRPr="000C0C98">
              <w:rPr>
                <w:b/>
                <w:sz w:val="18"/>
                <w:szCs w:val="18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</w:rPr>
              <w:t xml:space="preserve"> si lucrări publice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lastRenderedPageBreak/>
              <w:t>Materiale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instalatii</w:t>
            </w:r>
            <w:proofErr w:type="spellEnd"/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Instalatii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ventilare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conditionarea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aerului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Elemente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construcţii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şi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lucrări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publice</w:t>
            </w:r>
            <w:proofErr w:type="spellEnd"/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Elemente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Măsurători în construcţii şi instalaţii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0C0C98">
              <w:rPr>
                <w:b/>
                <w:sz w:val="18"/>
                <w:szCs w:val="18"/>
              </w:rPr>
              <w:t xml:space="preserve">Proiectare în construcţii şi lucrări publice        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Monitorizarea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si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intretinerea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suprastructurii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en-US"/>
              </w:rPr>
              <w:t>cladirilor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Elemente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construcţii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şi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lucrări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publice</w:t>
            </w:r>
            <w:proofErr w:type="spellEnd"/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Elemente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Măsurători în construcţii şi instalaţii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0C0C98">
              <w:rPr>
                <w:b/>
                <w:sz w:val="18"/>
                <w:szCs w:val="18"/>
              </w:rPr>
              <w:t xml:space="preserve">Proiectare în construcţii şi lucrări publice        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Invelitori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pentru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acoperisuri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cu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suprafete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plane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inclinate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Elemente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construcţii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şi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lucrări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publice</w:t>
            </w:r>
            <w:proofErr w:type="spellEnd"/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Elemente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Măsurători în construcţii şi instalaţii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0C0C98">
              <w:rPr>
                <w:b/>
                <w:sz w:val="18"/>
                <w:szCs w:val="18"/>
              </w:rPr>
              <w:t xml:space="preserve">Proiectare în construcţii şi lucrări publice        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Materiale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pentru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conductele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apa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canalizare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Documentaţia tehnico-economică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</w:t>
            </w:r>
            <w:proofErr w:type="spellStart"/>
            <w:r w:rsidRPr="000C0C98">
              <w:rPr>
                <w:b/>
                <w:sz w:val="18"/>
                <w:szCs w:val="18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</w:rPr>
              <w:t xml:space="preserve"> si lucrări publice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Materiale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instalatii</w:t>
            </w:r>
            <w:proofErr w:type="spellEnd"/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Monitorizarea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intretinerea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acoperisurilor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cu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panta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mare;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Elemente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construcţii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şi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lucrări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publice</w:t>
            </w:r>
            <w:proofErr w:type="spellEnd"/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Elemente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Măsurători în construcţii şi instalaţii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0C0C98">
              <w:rPr>
                <w:b/>
                <w:sz w:val="18"/>
                <w:szCs w:val="18"/>
              </w:rPr>
              <w:t xml:space="preserve">Proiectare în construcţii şi lucrări publice        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Monitorizarea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intretinerea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scarilor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Elemente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construcţii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şi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lucrări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publice</w:t>
            </w:r>
            <w:proofErr w:type="spellEnd"/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Elemente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Măsurători în construcţii şi instalaţii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0C0C98">
              <w:rPr>
                <w:b/>
                <w:sz w:val="18"/>
                <w:szCs w:val="18"/>
              </w:rPr>
              <w:t xml:space="preserve">Proiectare în construcţii şi lucrări publice        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Pereti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din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zidarie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Documentaţia tehnico-economică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</w:t>
            </w:r>
            <w:proofErr w:type="spellStart"/>
            <w:r w:rsidRPr="000C0C98">
              <w:rPr>
                <w:b/>
                <w:sz w:val="18"/>
                <w:szCs w:val="18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</w:rPr>
              <w:t xml:space="preserve"> si lucrări publice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Materiale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instalatii</w:t>
            </w:r>
            <w:proofErr w:type="spellEnd"/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Pereti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interiori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compartimentare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Documentaţia tehnico-economică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</w:t>
            </w:r>
            <w:proofErr w:type="spellStart"/>
            <w:r w:rsidRPr="000C0C98">
              <w:rPr>
                <w:b/>
                <w:sz w:val="18"/>
                <w:szCs w:val="18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</w:rPr>
              <w:t xml:space="preserve"> si lucrări publice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Materiale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instalatii</w:t>
            </w:r>
            <w:proofErr w:type="spellEnd"/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Plansee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din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beton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armat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Documentaţia tehnico-economică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</w:t>
            </w:r>
            <w:proofErr w:type="spellStart"/>
            <w:r w:rsidRPr="000C0C98">
              <w:rPr>
                <w:b/>
                <w:sz w:val="18"/>
                <w:szCs w:val="18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</w:rPr>
              <w:t xml:space="preserve"> si lucrări publice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Materiale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instalatii</w:t>
            </w:r>
            <w:proofErr w:type="spellEnd"/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b/>
                <w:color w:val="000000"/>
                <w:sz w:val="18"/>
                <w:szCs w:val="18"/>
                <w:lang w:val="fr-FR"/>
              </w:rPr>
              <w:t>Plansee</w:t>
            </w:r>
            <w:proofErr w:type="spellEnd"/>
            <w:r w:rsidRPr="000C0C98">
              <w:rPr>
                <w:b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color w:val="000000"/>
                <w:sz w:val="18"/>
                <w:szCs w:val="18"/>
                <w:lang w:val="fr-FR"/>
              </w:rPr>
              <w:t>din</w:t>
            </w:r>
            <w:proofErr w:type="spellEnd"/>
            <w:r w:rsidRPr="000C0C98">
              <w:rPr>
                <w:b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color w:val="000000"/>
                <w:sz w:val="18"/>
                <w:szCs w:val="18"/>
                <w:lang w:val="fr-FR"/>
              </w:rPr>
              <w:t>lemn</w:t>
            </w:r>
            <w:proofErr w:type="spellEnd"/>
            <w:r w:rsidRPr="000C0C98">
              <w:rPr>
                <w:b/>
                <w:color w:val="00000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0C0C98">
              <w:rPr>
                <w:b/>
                <w:color w:val="000000"/>
                <w:sz w:val="18"/>
                <w:szCs w:val="18"/>
                <w:lang w:val="fr-FR"/>
              </w:rPr>
              <w:t>zidarie</w:t>
            </w:r>
            <w:proofErr w:type="spellEnd"/>
            <w:r w:rsidRPr="000C0C98">
              <w:rPr>
                <w:b/>
                <w:color w:val="000000"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color w:val="000000"/>
                <w:sz w:val="18"/>
                <w:szCs w:val="18"/>
                <w:lang w:val="fr-FR"/>
              </w:rPr>
              <w:t>metal</w:t>
            </w:r>
            <w:proofErr w:type="spellEnd"/>
            <w:r w:rsidRPr="000C0C98">
              <w:rPr>
                <w:b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Documentaţia tehnico-economică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</w:t>
            </w:r>
            <w:proofErr w:type="spellStart"/>
            <w:r w:rsidRPr="000C0C98">
              <w:rPr>
                <w:b/>
                <w:sz w:val="18"/>
                <w:szCs w:val="18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</w:rPr>
              <w:t xml:space="preserve"> si lucrări publice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Desen tehnic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Materiale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constructii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si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instalatii</w:t>
            </w:r>
            <w:proofErr w:type="spellEnd"/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Proiect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casa de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locuit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P + E;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Elemente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construcţii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şi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lucrări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publice</w:t>
            </w:r>
            <w:proofErr w:type="spellEnd"/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Elemente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Măsurători în construcţii şi instalaţii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Proiectare în construcţii şi lucrări publice        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Scari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;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Elemente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construcţii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şi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lucrări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publice</w:t>
            </w:r>
            <w:proofErr w:type="spellEnd"/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Elemente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Măsurători în construcţii şi instalaţii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Proiectare în construcţii şi lucrări publice        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both"/>
              <w:rPr>
                <w:rFonts w:ascii="Calibri" w:hAnsi="Calibri"/>
                <w:bCs w:val="0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0C98">
              <w:rPr>
                <w:rFonts w:ascii="Calibri" w:hAnsi="Calibri"/>
                <w:bCs w:val="0"/>
                <w:color w:val="000000"/>
                <w:sz w:val="18"/>
                <w:szCs w:val="18"/>
                <w:lang w:val="en-US"/>
              </w:rPr>
              <w:t>Sistemul</w:t>
            </w:r>
            <w:proofErr w:type="spellEnd"/>
            <w:r w:rsidRPr="000C0C98">
              <w:rPr>
                <w:rFonts w:ascii="Calibri" w:hAnsi="Calibri"/>
                <w:bCs w:val="0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0C0C98">
              <w:rPr>
                <w:rFonts w:ascii="Calibri" w:hAnsi="Calibri"/>
                <w:bCs w:val="0"/>
                <w:color w:val="000000"/>
                <w:sz w:val="18"/>
                <w:szCs w:val="18"/>
                <w:lang w:val="en-US"/>
              </w:rPr>
              <w:t>alimentare</w:t>
            </w:r>
            <w:proofErr w:type="spellEnd"/>
            <w:r w:rsidRPr="000C0C98">
              <w:rPr>
                <w:rFonts w:ascii="Calibri" w:hAnsi="Calibri"/>
                <w:bCs w:val="0"/>
                <w:color w:val="000000"/>
                <w:sz w:val="18"/>
                <w:szCs w:val="18"/>
                <w:lang w:val="en-US"/>
              </w:rPr>
              <w:t xml:space="preserve"> cu </w:t>
            </w:r>
            <w:proofErr w:type="spellStart"/>
            <w:r w:rsidRPr="000C0C98">
              <w:rPr>
                <w:rFonts w:ascii="Calibri" w:hAnsi="Calibri"/>
                <w:bCs w:val="0"/>
                <w:color w:val="000000"/>
                <w:sz w:val="18"/>
                <w:szCs w:val="18"/>
                <w:lang w:val="en-US"/>
              </w:rPr>
              <w:t>apa</w:t>
            </w:r>
            <w:proofErr w:type="spellEnd"/>
            <w:r w:rsidRPr="000C0C98">
              <w:rPr>
                <w:rFonts w:ascii="Calibri" w:hAnsi="Calibri"/>
                <w:bCs w:val="0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jc w:val="both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Asigurarea  calităţii</w:t>
            </w:r>
          </w:p>
          <w:p w:rsidR="00DF0CB6" w:rsidRPr="000C0C98" w:rsidRDefault="00DF0CB6" w:rsidP="00472B94">
            <w:pPr>
              <w:pStyle w:val="Frspaiere"/>
              <w:jc w:val="both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Elemente de proiectare</w:t>
            </w:r>
          </w:p>
          <w:p w:rsidR="00DF0CB6" w:rsidRPr="000C0C98" w:rsidRDefault="00DF0CB6" w:rsidP="00472B94">
            <w:pPr>
              <w:pStyle w:val="Frspaiere"/>
              <w:jc w:val="both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Mediul înconjurător şi construcţiile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Sănătatea şi securitatea muncii în construcţii</w:t>
            </w:r>
          </w:p>
        </w:tc>
      </w:tr>
      <w:tr w:rsidR="00DF0CB6" w:rsidRPr="00DF0CB6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DF0CB6" w:rsidRDefault="00DF0CB6" w:rsidP="00472B94">
            <w:pPr>
              <w:numPr>
                <w:ilvl w:val="0"/>
                <w:numId w:val="27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Corptext"/>
              <w:jc w:val="left"/>
              <w:rPr>
                <w:rFonts w:ascii="Calibri" w:hAnsi="Calibri"/>
                <w:color w:val="000000"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Instalatii</w:t>
            </w:r>
            <w:proofErr w:type="spell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gram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incalzire</w:t>
            </w:r>
            <w:proofErr w:type="spellEnd"/>
            <w:proofErr w:type="gramEnd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rFonts w:ascii="Calibri" w:hAnsi="Calibri"/>
                <w:color w:val="000000"/>
                <w:sz w:val="18"/>
                <w:szCs w:val="18"/>
                <w:lang w:val="fr-FR"/>
              </w:rPr>
              <w:t>centrala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fr-FR"/>
              </w:rPr>
            </w:pP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Elemente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construcţii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şi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lucrări</w:t>
            </w:r>
            <w:proofErr w:type="spellEnd"/>
            <w:r w:rsidRPr="000C0C98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C0C98">
              <w:rPr>
                <w:b/>
                <w:sz w:val="18"/>
                <w:szCs w:val="18"/>
                <w:lang w:val="fr-FR"/>
              </w:rPr>
              <w:t>publice</w:t>
            </w:r>
            <w:proofErr w:type="spellEnd"/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 xml:space="preserve">Elemente de instalaţii 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</w:rPr>
            </w:pPr>
            <w:r w:rsidRPr="000C0C98">
              <w:rPr>
                <w:b/>
                <w:sz w:val="18"/>
                <w:szCs w:val="18"/>
              </w:rPr>
              <w:t>Măsurători în construcţii şi instalaţii</w:t>
            </w:r>
          </w:p>
          <w:p w:rsidR="00DF0CB6" w:rsidRPr="000C0C98" w:rsidRDefault="00DF0CB6" w:rsidP="00472B94">
            <w:pPr>
              <w:pStyle w:val="Frspaiere"/>
              <w:rPr>
                <w:b/>
                <w:sz w:val="18"/>
                <w:szCs w:val="18"/>
                <w:lang w:val="en-US"/>
              </w:rPr>
            </w:pPr>
            <w:r w:rsidRPr="000C0C98">
              <w:rPr>
                <w:b/>
                <w:sz w:val="18"/>
                <w:szCs w:val="18"/>
              </w:rPr>
              <w:t xml:space="preserve">Proiectare în construcţii şi lucrări publice        </w:t>
            </w:r>
          </w:p>
        </w:tc>
      </w:tr>
    </w:tbl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Întocmit, Matei Venera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Nume și prenume, responsabil de arie curriculară Prof. Ing. Matei Venera</w:t>
      </w:r>
    </w:p>
    <w:p w:rsidR="00DF0CB6" w:rsidRPr="00DF0CB6" w:rsidRDefault="00DF0CB6" w:rsidP="00DF0CB6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DF0CB6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17.12.2014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 Prof. Ing. Teodorescu Ioan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DF0CB6" w:rsidRPr="00DF0CB6" w:rsidRDefault="00DF0CB6" w:rsidP="00DF0CB6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0CB6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B50579" w:rsidRDefault="00B50579"/>
    <w:sectPr w:rsidR="00B50579" w:rsidSect="00327358">
      <w:pgSz w:w="11906" w:h="16838" w:code="9"/>
      <w:pgMar w:top="567" w:right="567" w:bottom="567" w:left="935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6EDF"/>
    <w:multiLevelType w:val="multilevel"/>
    <w:tmpl w:val="9AAC5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3A5B1B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753C4"/>
    <w:multiLevelType w:val="hybridMultilevel"/>
    <w:tmpl w:val="58762664"/>
    <w:lvl w:ilvl="0" w:tplc="FB92D37E">
      <w:start w:val="1"/>
      <w:numFmt w:val="decimal"/>
      <w:lvlText w:val="%1."/>
      <w:lvlJc w:val="left"/>
      <w:pPr>
        <w:tabs>
          <w:tab w:val="num" w:pos="4606"/>
        </w:tabs>
        <w:ind w:left="4170" w:hanging="4057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AF3573"/>
    <w:multiLevelType w:val="singleLevel"/>
    <w:tmpl w:val="793C73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23FC2DCA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5266C"/>
    <w:multiLevelType w:val="hybridMultilevel"/>
    <w:tmpl w:val="0E8C9712"/>
    <w:lvl w:ilvl="0" w:tplc="E8BC20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9160F90">
      <w:start w:val="1"/>
      <w:numFmt w:val="lowerLetter"/>
      <w:lvlText w:val="(%2)"/>
      <w:lvlJc w:val="left"/>
      <w:pPr>
        <w:tabs>
          <w:tab w:val="num" w:pos="3960"/>
        </w:tabs>
        <w:ind w:left="3960" w:hanging="288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8463C6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C341D4"/>
    <w:multiLevelType w:val="hybridMultilevel"/>
    <w:tmpl w:val="8822DF50"/>
    <w:lvl w:ilvl="0" w:tplc="F0CA02B8">
      <w:start w:val="8"/>
      <w:numFmt w:val="bullet"/>
      <w:lvlText w:val="-"/>
      <w:lvlJc w:val="left"/>
      <w:pPr>
        <w:tabs>
          <w:tab w:val="num" w:pos="3423"/>
        </w:tabs>
        <w:ind w:left="342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7743"/>
        </w:tabs>
        <w:ind w:left="774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8463"/>
        </w:tabs>
        <w:ind w:left="846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9183"/>
        </w:tabs>
        <w:ind w:left="9183" w:hanging="360"/>
      </w:pPr>
      <w:rPr>
        <w:rFonts w:ascii="Wingdings" w:hAnsi="Wingdings" w:hint="default"/>
      </w:rPr>
    </w:lvl>
  </w:abstractNum>
  <w:abstractNum w:abstractNumId="8">
    <w:nsid w:val="3C94295A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26487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F6169"/>
    <w:multiLevelType w:val="hybridMultilevel"/>
    <w:tmpl w:val="269A6EA0"/>
    <w:lvl w:ilvl="0" w:tplc="F9DACB98">
      <w:numFmt w:val="bullet"/>
      <w:lvlText w:val="-"/>
      <w:lvlJc w:val="left"/>
      <w:pPr>
        <w:tabs>
          <w:tab w:val="num" w:pos="1638"/>
        </w:tabs>
        <w:ind w:left="163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58"/>
        </w:tabs>
        <w:ind w:left="23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78"/>
        </w:tabs>
        <w:ind w:left="30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98"/>
        </w:tabs>
        <w:ind w:left="37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18"/>
        </w:tabs>
        <w:ind w:left="45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38"/>
        </w:tabs>
        <w:ind w:left="52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58"/>
        </w:tabs>
        <w:ind w:left="59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78"/>
        </w:tabs>
        <w:ind w:left="66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98"/>
        </w:tabs>
        <w:ind w:left="7398" w:hanging="360"/>
      </w:pPr>
      <w:rPr>
        <w:rFonts w:ascii="Wingdings" w:hAnsi="Wingdings" w:hint="default"/>
      </w:rPr>
    </w:lvl>
  </w:abstractNum>
  <w:abstractNum w:abstractNumId="11">
    <w:nsid w:val="40D330A7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F24F7"/>
    <w:multiLevelType w:val="hybridMultilevel"/>
    <w:tmpl w:val="49049ED2"/>
    <w:lvl w:ilvl="0" w:tplc="05F8551A">
      <w:start w:val="7"/>
      <w:numFmt w:val="bullet"/>
      <w:lvlText w:val="-"/>
      <w:lvlJc w:val="left"/>
      <w:pPr>
        <w:tabs>
          <w:tab w:val="num" w:pos="1432"/>
        </w:tabs>
        <w:ind w:left="143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13">
    <w:nsid w:val="43F95D28"/>
    <w:multiLevelType w:val="hybridMultilevel"/>
    <w:tmpl w:val="1C84520C"/>
    <w:lvl w:ilvl="0" w:tplc="AB94D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C92106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87593F"/>
    <w:multiLevelType w:val="hybridMultilevel"/>
    <w:tmpl w:val="369EBE24"/>
    <w:lvl w:ilvl="0" w:tplc="59E66774">
      <w:start w:val="8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7">
    <w:nsid w:val="52140563"/>
    <w:multiLevelType w:val="hybridMultilevel"/>
    <w:tmpl w:val="817A85C8"/>
    <w:lvl w:ilvl="0" w:tplc="9C3A08DE">
      <w:start w:val="8"/>
      <w:numFmt w:val="bullet"/>
      <w:lvlText w:val="-"/>
      <w:lvlJc w:val="left"/>
      <w:pPr>
        <w:tabs>
          <w:tab w:val="num" w:pos="3423"/>
        </w:tabs>
        <w:ind w:left="342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7743"/>
        </w:tabs>
        <w:ind w:left="774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8463"/>
        </w:tabs>
        <w:ind w:left="846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9183"/>
        </w:tabs>
        <w:ind w:left="9183" w:hanging="360"/>
      </w:pPr>
      <w:rPr>
        <w:rFonts w:ascii="Wingdings" w:hAnsi="Wingdings" w:hint="default"/>
      </w:rPr>
    </w:lvl>
  </w:abstractNum>
  <w:abstractNum w:abstractNumId="18">
    <w:nsid w:val="5959617E"/>
    <w:multiLevelType w:val="hybridMultilevel"/>
    <w:tmpl w:val="BA06F038"/>
    <w:lvl w:ilvl="0" w:tplc="0418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8C03FE"/>
    <w:multiLevelType w:val="hybridMultilevel"/>
    <w:tmpl w:val="E94A3AE4"/>
    <w:lvl w:ilvl="0" w:tplc="2876A074">
      <w:start w:val="8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0">
    <w:nsid w:val="5CD94BF5"/>
    <w:multiLevelType w:val="hybridMultilevel"/>
    <w:tmpl w:val="50E84CE2"/>
    <w:lvl w:ilvl="0" w:tplc="1A00E3D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63435F37"/>
    <w:multiLevelType w:val="hybridMultilevel"/>
    <w:tmpl w:val="8A0C6242"/>
    <w:lvl w:ilvl="0" w:tplc="FFA405C4">
      <w:start w:val="8"/>
      <w:numFmt w:val="bullet"/>
      <w:lvlText w:val="-"/>
      <w:lvlJc w:val="left"/>
      <w:pPr>
        <w:tabs>
          <w:tab w:val="num" w:pos="1638"/>
        </w:tabs>
        <w:ind w:left="1638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tabs>
          <w:tab w:val="num" w:pos="2358"/>
        </w:tabs>
        <w:ind w:left="23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78"/>
        </w:tabs>
        <w:ind w:left="30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98"/>
        </w:tabs>
        <w:ind w:left="37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18"/>
        </w:tabs>
        <w:ind w:left="45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38"/>
        </w:tabs>
        <w:ind w:left="52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58"/>
        </w:tabs>
        <w:ind w:left="59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78"/>
        </w:tabs>
        <w:ind w:left="66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98"/>
        </w:tabs>
        <w:ind w:left="7398" w:hanging="360"/>
      </w:pPr>
      <w:rPr>
        <w:rFonts w:ascii="Wingdings" w:hAnsi="Wingdings" w:hint="default"/>
      </w:rPr>
    </w:lvl>
  </w:abstractNum>
  <w:abstractNum w:abstractNumId="22">
    <w:nsid w:val="64C80F4C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8375F"/>
    <w:multiLevelType w:val="hybridMultilevel"/>
    <w:tmpl w:val="CB10A998"/>
    <w:lvl w:ilvl="0" w:tplc="63DC6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1B36F5"/>
    <w:multiLevelType w:val="hybridMultilevel"/>
    <w:tmpl w:val="3AE6E01E"/>
    <w:lvl w:ilvl="0" w:tplc="2EE0A376">
      <w:start w:val="1"/>
      <w:numFmt w:val="bullet"/>
      <w:lvlText w:val=""/>
      <w:lvlJc w:val="left"/>
      <w:pPr>
        <w:tabs>
          <w:tab w:val="num" w:pos="902"/>
        </w:tabs>
        <w:ind w:left="454" w:firstLine="113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B4285D"/>
    <w:multiLevelType w:val="hybridMultilevel"/>
    <w:tmpl w:val="85B0578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E4736F"/>
    <w:multiLevelType w:val="hybridMultilevel"/>
    <w:tmpl w:val="3462E9AE"/>
    <w:lvl w:ilvl="0" w:tplc="8530F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24"/>
  </w:num>
  <w:num w:numId="3">
    <w:abstractNumId w:val="2"/>
  </w:num>
  <w:num w:numId="4">
    <w:abstractNumId w:val="0"/>
  </w:num>
  <w:num w:numId="5">
    <w:abstractNumId w:val="18"/>
  </w:num>
  <w:num w:numId="6">
    <w:abstractNumId w:val="20"/>
  </w:num>
  <w:num w:numId="7">
    <w:abstractNumId w:val="26"/>
  </w:num>
  <w:num w:numId="8">
    <w:abstractNumId w:val="7"/>
  </w:num>
  <w:num w:numId="9">
    <w:abstractNumId w:val="17"/>
  </w:num>
  <w:num w:numId="10">
    <w:abstractNumId w:val="19"/>
  </w:num>
  <w:num w:numId="11">
    <w:abstractNumId w:val="16"/>
  </w:num>
  <w:num w:numId="12">
    <w:abstractNumId w:val="21"/>
  </w:num>
  <w:num w:numId="13">
    <w:abstractNumId w:val="10"/>
  </w:num>
  <w:num w:numId="14">
    <w:abstractNumId w:val="12"/>
  </w:num>
  <w:num w:numId="15">
    <w:abstractNumId w:val="25"/>
  </w:num>
  <w:num w:numId="16">
    <w:abstractNumId w:val="15"/>
  </w:num>
  <w:num w:numId="17">
    <w:abstractNumId w:val="11"/>
  </w:num>
  <w:num w:numId="18">
    <w:abstractNumId w:val="23"/>
  </w:num>
  <w:num w:numId="19">
    <w:abstractNumId w:val="9"/>
  </w:num>
  <w:num w:numId="20">
    <w:abstractNumId w:val="22"/>
  </w:num>
  <w:num w:numId="21">
    <w:abstractNumId w:val="1"/>
  </w:num>
  <w:num w:numId="22">
    <w:abstractNumId w:val="5"/>
  </w:num>
  <w:num w:numId="23">
    <w:abstractNumId w:val="14"/>
  </w:num>
  <w:num w:numId="24">
    <w:abstractNumId w:val="3"/>
  </w:num>
  <w:num w:numId="25">
    <w:abstractNumId w:val="6"/>
  </w:num>
  <w:num w:numId="26">
    <w:abstractNumId w:val="4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CB6"/>
    <w:rsid w:val="0007615C"/>
    <w:rsid w:val="003C6308"/>
    <w:rsid w:val="00510164"/>
    <w:rsid w:val="00B50579"/>
    <w:rsid w:val="00DF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uiPriority w:val="99"/>
    <w:rsid w:val="00DF0CB6"/>
    <w:rPr>
      <w:color w:val="0000FF"/>
      <w:u w:val="single"/>
    </w:rPr>
  </w:style>
  <w:style w:type="table" w:styleId="GrilTabel">
    <w:name w:val="Table Grid"/>
    <w:basedOn w:val="TabelNormal"/>
    <w:rsid w:val="00DF0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ndocument">
    <w:name w:val="Document Map"/>
    <w:basedOn w:val="Normal"/>
    <w:link w:val="PlandocumentCaracter"/>
    <w:semiHidden/>
    <w:rsid w:val="00DF0C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DF0CB6"/>
    <w:rPr>
      <w:rFonts w:ascii="Tahoma" w:eastAsia="Times New Roman" w:hAnsi="Tahoma" w:cs="Tahoma"/>
      <w:sz w:val="20"/>
      <w:szCs w:val="20"/>
      <w:shd w:val="clear" w:color="auto" w:fill="000080"/>
      <w:lang w:eastAsia="ro-RO"/>
    </w:rPr>
  </w:style>
  <w:style w:type="paragraph" w:styleId="TextnBalon">
    <w:name w:val="Balloon Text"/>
    <w:basedOn w:val="Normal"/>
    <w:link w:val="TextnBalonCaracter"/>
    <w:semiHidden/>
    <w:rsid w:val="00DF0CB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semiHidden/>
    <w:rsid w:val="00DF0CB6"/>
    <w:rPr>
      <w:rFonts w:ascii="Tahoma" w:eastAsia="Times New Roman" w:hAnsi="Tahoma" w:cs="Tahoma"/>
      <w:sz w:val="16"/>
      <w:szCs w:val="16"/>
      <w:lang w:eastAsia="ro-RO"/>
    </w:rPr>
  </w:style>
  <w:style w:type="paragraph" w:styleId="Antet">
    <w:name w:val="header"/>
    <w:basedOn w:val="Normal"/>
    <w:link w:val="AntetCaracter"/>
    <w:rsid w:val="00DF0CB6"/>
    <w:pPr>
      <w:tabs>
        <w:tab w:val="center" w:pos="4703"/>
        <w:tab w:val="right" w:pos="9406"/>
      </w:tabs>
    </w:pPr>
    <w:rPr>
      <w:lang w:val="en-US" w:eastAsia="en-US"/>
    </w:rPr>
  </w:style>
  <w:style w:type="character" w:customStyle="1" w:styleId="AntetCaracter">
    <w:name w:val="Antet Caracter"/>
    <w:basedOn w:val="Fontdeparagrafimplicit"/>
    <w:link w:val="Antet"/>
    <w:rsid w:val="00DF0CB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">
    <w:name w:val="a"/>
    <w:basedOn w:val="Fontdeparagrafimplicit"/>
    <w:rsid w:val="00DF0CB6"/>
  </w:style>
  <w:style w:type="paragraph" w:styleId="Frspaiere">
    <w:name w:val="No Spacing"/>
    <w:qFormat/>
    <w:rsid w:val="00DF0CB6"/>
    <w:pPr>
      <w:spacing w:after="0" w:line="240" w:lineRule="auto"/>
    </w:pPr>
    <w:rPr>
      <w:rFonts w:ascii="Calibri" w:eastAsia="Calibri" w:hAnsi="Calibri" w:cs="Times New Roman"/>
    </w:rPr>
  </w:style>
  <w:style w:type="paragraph" w:styleId="Corptext">
    <w:name w:val="Body Text"/>
    <w:basedOn w:val="Normal"/>
    <w:link w:val="CorptextCaracter"/>
    <w:rsid w:val="00DF0CB6"/>
    <w:pPr>
      <w:jc w:val="center"/>
    </w:pPr>
    <w:rPr>
      <w:b/>
      <w:bCs/>
      <w:sz w:val="32"/>
      <w:lang w:val="x-none"/>
    </w:rPr>
  </w:style>
  <w:style w:type="character" w:customStyle="1" w:styleId="CorptextCaracter">
    <w:name w:val="Corp text Caracter"/>
    <w:basedOn w:val="Fontdeparagrafimplicit"/>
    <w:link w:val="Corptext"/>
    <w:rsid w:val="00DF0CB6"/>
    <w:rPr>
      <w:rFonts w:ascii="Times New Roman" w:eastAsia="Times New Roman" w:hAnsi="Times New Roman" w:cs="Times New Roman"/>
      <w:b/>
      <w:bCs/>
      <w:sz w:val="32"/>
      <w:szCs w:val="24"/>
      <w:lang w:val="x-none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uiPriority w:val="99"/>
    <w:rsid w:val="00DF0CB6"/>
    <w:rPr>
      <w:color w:val="0000FF"/>
      <w:u w:val="single"/>
    </w:rPr>
  </w:style>
  <w:style w:type="table" w:styleId="GrilTabel">
    <w:name w:val="Table Grid"/>
    <w:basedOn w:val="TabelNormal"/>
    <w:rsid w:val="00DF0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ndocument">
    <w:name w:val="Document Map"/>
    <w:basedOn w:val="Normal"/>
    <w:link w:val="PlandocumentCaracter"/>
    <w:semiHidden/>
    <w:rsid w:val="00DF0C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DF0CB6"/>
    <w:rPr>
      <w:rFonts w:ascii="Tahoma" w:eastAsia="Times New Roman" w:hAnsi="Tahoma" w:cs="Tahoma"/>
      <w:sz w:val="20"/>
      <w:szCs w:val="20"/>
      <w:shd w:val="clear" w:color="auto" w:fill="000080"/>
      <w:lang w:eastAsia="ro-RO"/>
    </w:rPr>
  </w:style>
  <w:style w:type="paragraph" w:styleId="TextnBalon">
    <w:name w:val="Balloon Text"/>
    <w:basedOn w:val="Normal"/>
    <w:link w:val="TextnBalonCaracter"/>
    <w:semiHidden/>
    <w:rsid w:val="00DF0CB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semiHidden/>
    <w:rsid w:val="00DF0CB6"/>
    <w:rPr>
      <w:rFonts w:ascii="Tahoma" w:eastAsia="Times New Roman" w:hAnsi="Tahoma" w:cs="Tahoma"/>
      <w:sz w:val="16"/>
      <w:szCs w:val="16"/>
      <w:lang w:eastAsia="ro-RO"/>
    </w:rPr>
  </w:style>
  <w:style w:type="paragraph" w:styleId="Antet">
    <w:name w:val="header"/>
    <w:basedOn w:val="Normal"/>
    <w:link w:val="AntetCaracter"/>
    <w:rsid w:val="00DF0CB6"/>
    <w:pPr>
      <w:tabs>
        <w:tab w:val="center" w:pos="4703"/>
        <w:tab w:val="right" w:pos="9406"/>
      </w:tabs>
    </w:pPr>
    <w:rPr>
      <w:lang w:val="en-US" w:eastAsia="en-US"/>
    </w:rPr>
  </w:style>
  <w:style w:type="character" w:customStyle="1" w:styleId="AntetCaracter">
    <w:name w:val="Antet Caracter"/>
    <w:basedOn w:val="Fontdeparagrafimplicit"/>
    <w:link w:val="Antet"/>
    <w:rsid w:val="00DF0CB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">
    <w:name w:val="a"/>
    <w:basedOn w:val="Fontdeparagrafimplicit"/>
    <w:rsid w:val="00DF0CB6"/>
  </w:style>
  <w:style w:type="paragraph" w:styleId="Frspaiere">
    <w:name w:val="No Spacing"/>
    <w:qFormat/>
    <w:rsid w:val="00DF0CB6"/>
    <w:pPr>
      <w:spacing w:after="0" w:line="240" w:lineRule="auto"/>
    </w:pPr>
    <w:rPr>
      <w:rFonts w:ascii="Calibri" w:eastAsia="Calibri" w:hAnsi="Calibri" w:cs="Times New Roman"/>
    </w:rPr>
  </w:style>
  <w:style w:type="paragraph" w:styleId="Corptext">
    <w:name w:val="Body Text"/>
    <w:basedOn w:val="Normal"/>
    <w:link w:val="CorptextCaracter"/>
    <w:rsid w:val="00DF0CB6"/>
    <w:pPr>
      <w:jc w:val="center"/>
    </w:pPr>
    <w:rPr>
      <w:b/>
      <w:bCs/>
      <w:sz w:val="32"/>
      <w:lang w:val="x-none"/>
    </w:rPr>
  </w:style>
  <w:style w:type="character" w:customStyle="1" w:styleId="CorptextCaracter">
    <w:name w:val="Corp text Caracter"/>
    <w:basedOn w:val="Fontdeparagrafimplicit"/>
    <w:link w:val="Corptext"/>
    <w:rsid w:val="00DF0CB6"/>
    <w:rPr>
      <w:rFonts w:ascii="Times New Roman" w:eastAsia="Times New Roman" w:hAnsi="Times New Roman" w:cs="Times New Roman"/>
      <w:b/>
      <w:bCs/>
      <w:sz w:val="32"/>
      <w:szCs w:val="24"/>
      <w:lang w:val="x-none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eucalan2000@yahoo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iceucalan2000@yahoo.com" TargetMode="External"/><Relationship Id="rId12" Type="http://schemas.openxmlformats.org/officeDocument/2006/relationships/hyperlink" Target="mailto:liceucalan2000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liceucalan2000@yaho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ceucalan2000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eucalan2000@yaho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5381</Words>
  <Characters>31216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4</cp:revision>
  <dcterms:created xsi:type="dcterms:W3CDTF">2015-03-05T10:31:00Z</dcterms:created>
  <dcterms:modified xsi:type="dcterms:W3CDTF">2015-03-06T08:52:00Z</dcterms:modified>
</cp:coreProperties>
</file>